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E33D" w14:textId="77777777" w:rsidR="00AA03FA" w:rsidRPr="006B38F7" w:rsidRDefault="00EF5473">
      <w:pPr>
        <w:spacing w:after="0"/>
        <w:ind w:left="186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Département de l'Eure</w:t>
      </w:r>
    </w:p>
    <w:p w14:paraId="66BD45DE" w14:textId="3EF5491B" w:rsidR="00AA03FA" w:rsidRPr="006B38F7" w:rsidRDefault="00EF5473" w:rsidP="00EF5473">
      <w:pPr>
        <w:spacing w:after="0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 xml:space="preserve">   Canton de …</w:t>
      </w:r>
      <w:proofErr w:type="gramStart"/>
      <w:r w:rsidRPr="006B38F7">
        <w:rPr>
          <w:rFonts w:ascii="Garamond" w:hAnsi="Garamond"/>
          <w:sz w:val="24"/>
          <w:szCs w:val="24"/>
        </w:rPr>
        <w:t>…….</w:t>
      </w:r>
      <w:proofErr w:type="gramEnd"/>
      <w:r w:rsidRPr="006B38F7">
        <w:rPr>
          <w:rFonts w:ascii="Garamond" w:hAnsi="Garamond"/>
          <w:sz w:val="24"/>
          <w:szCs w:val="24"/>
        </w:rPr>
        <w:t>.</w:t>
      </w:r>
    </w:p>
    <w:p w14:paraId="062E4406" w14:textId="36115F7E" w:rsidR="00AA03FA" w:rsidRPr="006B38F7" w:rsidRDefault="00EF5473">
      <w:pPr>
        <w:spacing w:after="156"/>
        <w:ind w:left="167" w:hanging="10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Commune ……….</w:t>
      </w:r>
    </w:p>
    <w:p w14:paraId="3DCF3B7D" w14:textId="77777777" w:rsidR="006B38F7" w:rsidRDefault="006B38F7" w:rsidP="006B38F7">
      <w:pPr>
        <w:spacing w:after="0" w:line="216" w:lineRule="auto"/>
        <w:ind w:right="36"/>
        <w:jc w:val="center"/>
        <w:rPr>
          <w:rFonts w:ascii="Garamond" w:hAnsi="Garamond"/>
          <w:sz w:val="40"/>
          <w:szCs w:val="40"/>
        </w:rPr>
      </w:pPr>
    </w:p>
    <w:p w14:paraId="3233CE70" w14:textId="77777777" w:rsidR="006B38F7" w:rsidRDefault="006B38F7" w:rsidP="006B38F7">
      <w:pPr>
        <w:spacing w:after="0" w:line="216" w:lineRule="auto"/>
        <w:ind w:right="36"/>
        <w:jc w:val="center"/>
        <w:rPr>
          <w:rFonts w:ascii="Garamond" w:hAnsi="Garamond"/>
          <w:sz w:val="40"/>
          <w:szCs w:val="40"/>
        </w:rPr>
      </w:pPr>
    </w:p>
    <w:p w14:paraId="47002D1C" w14:textId="522A0CA4" w:rsidR="00EF5473" w:rsidRPr="006B38F7" w:rsidRDefault="00EF5473" w:rsidP="006B38F7">
      <w:pPr>
        <w:spacing w:after="0" w:line="216" w:lineRule="auto"/>
        <w:ind w:right="36"/>
        <w:jc w:val="center"/>
        <w:rPr>
          <w:rFonts w:ascii="Garamond" w:hAnsi="Garamond"/>
          <w:sz w:val="40"/>
          <w:szCs w:val="40"/>
        </w:rPr>
      </w:pPr>
      <w:bookmarkStart w:id="0" w:name="_GoBack"/>
      <w:bookmarkEnd w:id="0"/>
      <w:r w:rsidRPr="006B38F7">
        <w:rPr>
          <w:rFonts w:ascii="Garamond" w:hAnsi="Garamond"/>
          <w:sz w:val="40"/>
          <w:szCs w:val="40"/>
        </w:rPr>
        <w:t>D</w:t>
      </w:r>
      <w:r w:rsidR="005E1844" w:rsidRPr="006B38F7">
        <w:rPr>
          <w:rFonts w:ascii="Garamond" w:hAnsi="Garamond"/>
          <w:sz w:val="40"/>
          <w:szCs w:val="40"/>
        </w:rPr>
        <w:t>É</w:t>
      </w:r>
      <w:r w:rsidRPr="006B38F7">
        <w:rPr>
          <w:rFonts w:ascii="Garamond" w:hAnsi="Garamond"/>
          <w:sz w:val="40"/>
          <w:szCs w:val="40"/>
        </w:rPr>
        <w:t>LIB</w:t>
      </w:r>
      <w:r w:rsidR="005E1844" w:rsidRPr="006B38F7">
        <w:rPr>
          <w:rFonts w:ascii="Garamond" w:hAnsi="Garamond"/>
          <w:sz w:val="40"/>
          <w:szCs w:val="40"/>
        </w:rPr>
        <w:t>É</w:t>
      </w:r>
      <w:r w:rsidRPr="006B38F7">
        <w:rPr>
          <w:rFonts w:ascii="Garamond" w:hAnsi="Garamond"/>
          <w:sz w:val="40"/>
          <w:szCs w:val="40"/>
        </w:rPr>
        <w:t xml:space="preserve">RATION </w:t>
      </w:r>
      <w:r w:rsidR="006B38F7">
        <w:rPr>
          <w:rFonts w:ascii="Garamond" w:hAnsi="Garamond"/>
          <w:sz w:val="40"/>
          <w:szCs w:val="40"/>
        </w:rPr>
        <w:t>DU CONSEIL MUNICIPAL</w:t>
      </w:r>
      <w:r w:rsidRPr="006B38F7">
        <w:rPr>
          <w:rFonts w:ascii="Garamond" w:hAnsi="Garamond"/>
          <w:sz w:val="40"/>
          <w:szCs w:val="40"/>
        </w:rPr>
        <w:t xml:space="preserve"> </w:t>
      </w:r>
    </w:p>
    <w:p w14:paraId="37F43CA6" w14:textId="63DB2A31" w:rsidR="00AA03FA" w:rsidRPr="006B38F7" w:rsidRDefault="00EF5473" w:rsidP="006B38F7">
      <w:pPr>
        <w:spacing w:after="0" w:line="216" w:lineRule="auto"/>
        <w:ind w:right="36"/>
        <w:jc w:val="center"/>
        <w:rPr>
          <w:rFonts w:ascii="Garamond" w:hAnsi="Garamond"/>
          <w:sz w:val="40"/>
          <w:szCs w:val="40"/>
        </w:rPr>
      </w:pPr>
      <w:r w:rsidRPr="006B38F7">
        <w:rPr>
          <w:rFonts w:ascii="Garamond" w:hAnsi="Garamond"/>
          <w:sz w:val="40"/>
          <w:szCs w:val="40"/>
        </w:rPr>
        <w:t>Réunion du……….</w:t>
      </w:r>
    </w:p>
    <w:p w14:paraId="1A099FB1" w14:textId="77777777" w:rsidR="00EF5473" w:rsidRPr="006B38F7" w:rsidRDefault="00EF5473">
      <w:pPr>
        <w:spacing w:after="0"/>
        <w:ind w:left="6867" w:hanging="258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Convocation le :</w:t>
      </w:r>
    </w:p>
    <w:p w14:paraId="2FC77510" w14:textId="355E9F03" w:rsidR="00AA03FA" w:rsidRPr="006B38F7" w:rsidRDefault="00EF5473">
      <w:pPr>
        <w:spacing w:after="0"/>
        <w:ind w:left="6867" w:hanging="258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 xml:space="preserve">Affichage le : </w:t>
      </w:r>
    </w:p>
    <w:p w14:paraId="0A070DFC" w14:textId="4BB0327F" w:rsidR="005E1844" w:rsidRPr="006B38F7" w:rsidRDefault="005E1844">
      <w:pPr>
        <w:spacing w:after="0"/>
        <w:ind w:left="6867" w:hanging="258"/>
        <w:rPr>
          <w:rFonts w:ascii="Garamond" w:hAnsi="Garamond"/>
          <w:sz w:val="24"/>
          <w:szCs w:val="24"/>
        </w:rPr>
      </w:pPr>
    </w:p>
    <w:p w14:paraId="418E0396" w14:textId="002C55FB" w:rsidR="005E1844" w:rsidRPr="006B38F7" w:rsidRDefault="005E1844">
      <w:pPr>
        <w:spacing w:after="0"/>
        <w:ind w:left="6867" w:hanging="258"/>
        <w:rPr>
          <w:rFonts w:ascii="Garamond" w:hAnsi="Garamond"/>
          <w:sz w:val="24"/>
          <w:szCs w:val="24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</w:tblGrid>
      <w:tr w:rsidR="005E1844" w:rsidRPr="006B38F7" w14:paraId="1E252239" w14:textId="77777777" w:rsidTr="005E1844">
        <w:tc>
          <w:tcPr>
            <w:tcW w:w="1980" w:type="dxa"/>
          </w:tcPr>
          <w:p w14:paraId="14F8644F" w14:textId="3002DF7A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MEMBRES</w:t>
            </w:r>
          </w:p>
        </w:tc>
        <w:tc>
          <w:tcPr>
            <w:tcW w:w="1701" w:type="dxa"/>
          </w:tcPr>
          <w:p w14:paraId="182CECDD" w14:textId="201E368D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E1844" w:rsidRPr="006B38F7" w14:paraId="557D671A" w14:textId="77777777" w:rsidTr="005E1844">
        <w:tc>
          <w:tcPr>
            <w:tcW w:w="1980" w:type="dxa"/>
          </w:tcPr>
          <w:p w14:paraId="119EB0C3" w14:textId="729ADDAA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En exercice :</w:t>
            </w:r>
          </w:p>
        </w:tc>
        <w:tc>
          <w:tcPr>
            <w:tcW w:w="1701" w:type="dxa"/>
          </w:tcPr>
          <w:p w14:paraId="0FEFEA55" w14:textId="647A53D5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Pour :</w:t>
            </w:r>
          </w:p>
        </w:tc>
      </w:tr>
      <w:tr w:rsidR="005E1844" w:rsidRPr="006B38F7" w14:paraId="7BB2ADB5" w14:textId="77777777" w:rsidTr="005E1844">
        <w:tc>
          <w:tcPr>
            <w:tcW w:w="1980" w:type="dxa"/>
          </w:tcPr>
          <w:p w14:paraId="46E92CD5" w14:textId="393224EE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Présents :</w:t>
            </w:r>
          </w:p>
        </w:tc>
        <w:tc>
          <w:tcPr>
            <w:tcW w:w="1701" w:type="dxa"/>
          </w:tcPr>
          <w:p w14:paraId="7A69BFCB" w14:textId="211297EA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Contre :</w:t>
            </w:r>
          </w:p>
        </w:tc>
      </w:tr>
      <w:tr w:rsidR="005E1844" w:rsidRPr="006B38F7" w14:paraId="49888AEB" w14:textId="77777777" w:rsidTr="005E1844">
        <w:tc>
          <w:tcPr>
            <w:tcW w:w="1980" w:type="dxa"/>
          </w:tcPr>
          <w:p w14:paraId="10BF034D" w14:textId="2542AFEC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Votants :</w:t>
            </w:r>
          </w:p>
        </w:tc>
        <w:tc>
          <w:tcPr>
            <w:tcW w:w="1701" w:type="dxa"/>
          </w:tcPr>
          <w:p w14:paraId="0AEE4EE8" w14:textId="6E44360A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Abstention :</w:t>
            </w:r>
          </w:p>
        </w:tc>
      </w:tr>
      <w:tr w:rsidR="005E1844" w:rsidRPr="006B38F7" w14:paraId="5AA3ABAE" w14:textId="77777777" w:rsidTr="005E1844">
        <w:tc>
          <w:tcPr>
            <w:tcW w:w="1980" w:type="dxa"/>
          </w:tcPr>
          <w:p w14:paraId="74D65755" w14:textId="63B29CDF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  <w:r w:rsidRPr="006B38F7">
              <w:rPr>
                <w:rFonts w:ascii="Garamond" w:hAnsi="Garamond"/>
                <w:sz w:val="24"/>
                <w:szCs w:val="24"/>
              </w:rPr>
              <w:t>Pouvoir :</w:t>
            </w:r>
          </w:p>
        </w:tc>
        <w:tc>
          <w:tcPr>
            <w:tcW w:w="1701" w:type="dxa"/>
          </w:tcPr>
          <w:p w14:paraId="5DE144D3" w14:textId="77777777" w:rsidR="005E1844" w:rsidRPr="006B38F7" w:rsidRDefault="005E1844" w:rsidP="005E184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6FA38D" w14:textId="561AAE6D" w:rsidR="009858F0" w:rsidRPr="006B38F7" w:rsidRDefault="009858F0" w:rsidP="005E1844">
      <w:pPr>
        <w:pStyle w:val="Titre1"/>
        <w:ind w:left="0"/>
        <w:rPr>
          <w:rFonts w:ascii="Garamond" w:hAnsi="Garamond"/>
          <w:szCs w:val="24"/>
          <w:u w:val="single" w:color="000000"/>
        </w:rPr>
      </w:pPr>
    </w:p>
    <w:p w14:paraId="14C19523" w14:textId="25722991" w:rsidR="00AA03FA" w:rsidRPr="006B38F7" w:rsidRDefault="00EF5473" w:rsidP="006B38F7">
      <w:pPr>
        <w:pStyle w:val="Titre1"/>
        <w:ind w:left="993" w:hanging="907"/>
        <w:rPr>
          <w:rFonts w:ascii="Garamond" w:hAnsi="Garamond"/>
          <w:szCs w:val="24"/>
        </w:rPr>
      </w:pPr>
      <w:r w:rsidRPr="006B38F7">
        <w:rPr>
          <w:rFonts w:ascii="Garamond" w:hAnsi="Garamond"/>
          <w:szCs w:val="24"/>
          <w:u w:val="single" w:color="000000"/>
        </w:rPr>
        <w:t>Objet</w:t>
      </w:r>
      <w:r w:rsidR="006B38F7">
        <w:rPr>
          <w:rFonts w:ascii="Garamond" w:hAnsi="Garamond"/>
          <w:szCs w:val="24"/>
        </w:rPr>
        <w:t xml:space="preserve">. : </w:t>
      </w:r>
      <w:r w:rsidR="006B38F7">
        <w:rPr>
          <w:rFonts w:ascii="Garamond" w:hAnsi="Garamond"/>
          <w:szCs w:val="24"/>
        </w:rPr>
        <w:tab/>
      </w:r>
      <w:r w:rsidRPr="006B38F7">
        <w:rPr>
          <w:rFonts w:ascii="Garamond" w:hAnsi="Garamond"/>
          <w:szCs w:val="24"/>
        </w:rPr>
        <w:t>ADH</w:t>
      </w:r>
      <w:r w:rsidR="005E1844" w:rsidRPr="006B38F7">
        <w:rPr>
          <w:rFonts w:ascii="Garamond" w:hAnsi="Garamond"/>
          <w:szCs w:val="24"/>
        </w:rPr>
        <w:t>É</w:t>
      </w:r>
      <w:r w:rsidRPr="006B38F7">
        <w:rPr>
          <w:rFonts w:ascii="Garamond" w:hAnsi="Garamond"/>
          <w:szCs w:val="24"/>
        </w:rPr>
        <w:t xml:space="preserve">SION </w:t>
      </w:r>
      <w:r w:rsidR="006D15D1" w:rsidRPr="006B38F7">
        <w:rPr>
          <w:rFonts w:ascii="Garamond" w:hAnsi="Garamond"/>
          <w:szCs w:val="24"/>
        </w:rPr>
        <w:t>R</w:t>
      </w:r>
      <w:r w:rsidR="005E1844" w:rsidRPr="006B38F7">
        <w:rPr>
          <w:rFonts w:ascii="Garamond" w:hAnsi="Garamond"/>
          <w:szCs w:val="24"/>
        </w:rPr>
        <w:t>É</w:t>
      </w:r>
      <w:r w:rsidR="006D15D1" w:rsidRPr="006B38F7">
        <w:rPr>
          <w:rFonts w:ascii="Garamond" w:hAnsi="Garamond"/>
          <w:szCs w:val="24"/>
        </w:rPr>
        <w:t xml:space="preserve">VOCABLE </w:t>
      </w:r>
      <w:r w:rsidR="005E1844" w:rsidRPr="006B38F7">
        <w:rPr>
          <w:rFonts w:ascii="Garamond" w:hAnsi="Garamond"/>
          <w:szCs w:val="24"/>
        </w:rPr>
        <w:t>À</w:t>
      </w:r>
      <w:r w:rsidR="006D15D1" w:rsidRPr="006B38F7">
        <w:rPr>
          <w:rFonts w:ascii="Garamond" w:hAnsi="Garamond"/>
          <w:szCs w:val="24"/>
        </w:rPr>
        <w:t xml:space="preserve"> L’ASSURANCE</w:t>
      </w:r>
      <w:r w:rsidRPr="006B38F7">
        <w:rPr>
          <w:rFonts w:ascii="Garamond" w:hAnsi="Garamond"/>
          <w:szCs w:val="24"/>
        </w:rPr>
        <w:t xml:space="preserve"> CHOM</w:t>
      </w:r>
      <w:r w:rsidR="005E1844" w:rsidRPr="006B38F7">
        <w:rPr>
          <w:rFonts w:ascii="Garamond" w:hAnsi="Garamond"/>
          <w:szCs w:val="24"/>
        </w:rPr>
        <w:t>Â</w:t>
      </w:r>
      <w:r w:rsidRPr="006B38F7">
        <w:rPr>
          <w:rFonts w:ascii="Garamond" w:hAnsi="Garamond"/>
          <w:szCs w:val="24"/>
        </w:rPr>
        <w:t>GE</w:t>
      </w:r>
      <w:r w:rsidR="006D15D1" w:rsidRPr="006B38F7">
        <w:rPr>
          <w:rFonts w:ascii="Garamond" w:hAnsi="Garamond"/>
          <w:szCs w:val="24"/>
        </w:rPr>
        <w:t xml:space="preserve"> POUR LES AGENTS CONTRACTUELS</w:t>
      </w:r>
    </w:p>
    <w:p w14:paraId="61832F10" w14:textId="11C64D41" w:rsidR="00AA03FA" w:rsidRPr="006B38F7" w:rsidRDefault="00EF5473">
      <w:pPr>
        <w:spacing w:after="10" w:line="251" w:lineRule="auto"/>
        <w:ind w:left="42" w:firstLine="4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L'an deux mil vingt et un, le ………</w:t>
      </w:r>
      <w:proofErr w:type="gramStart"/>
      <w:r w:rsidRPr="006B38F7">
        <w:rPr>
          <w:rFonts w:ascii="Garamond" w:hAnsi="Garamond"/>
          <w:sz w:val="24"/>
          <w:szCs w:val="24"/>
        </w:rPr>
        <w:t>…….</w:t>
      </w:r>
      <w:proofErr w:type="gramEnd"/>
      <w:r w:rsidRPr="006B38F7">
        <w:rPr>
          <w:rFonts w:ascii="Garamond" w:hAnsi="Garamond"/>
          <w:sz w:val="24"/>
          <w:szCs w:val="24"/>
        </w:rPr>
        <w:t xml:space="preserve">. </w:t>
      </w:r>
      <w:proofErr w:type="gramStart"/>
      <w:r w:rsidRPr="006B38F7">
        <w:rPr>
          <w:rFonts w:ascii="Garamond" w:hAnsi="Garamond"/>
          <w:sz w:val="24"/>
          <w:szCs w:val="24"/>
        </w:rPr>
        <w:t>à</w:t>
      </w:r>
      <w:proofErr w:type="gramEnd"/>
      <w:r w:rsidRPr="006B38F7">
        <w:rPr>
          <w:rFonts w:ascii="Garamond" w:hAnsi="Garamond"/>
          <w:sz w:val="24"/>
          <w:szCs w:val="24"/>
        </w:rPr>
        <w:t xml:space="preserve"> ………………………, les membres du Conseil Municipal, légalement convoqués, se sont réunis au nombre prescrit par la loi, au lieu ordinaire de leurs séances, sous la présidence de ………………………….. Maire.</w:t>
      </w:r>
    </w:p>
    <w:p w14:paraId="00B1605E" w14:textId="7359A7E9" w:rsidR="00AA03FA" w:rsidRPr="006B38F7" w:rsidRDefault="006B38F7">
      <w:pPr>
        <w:spacing w:after="219" w:line="251" w:lineRule="auto"/>
        <w:ind w:left="42" w:firstLine="4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  <w:u w:val="single" w:color="000000"/>
        </w:rPr>
        <w:t>É</w:t>
      </w:r>
      <w:r w:rsidR="00EF5473" w:rsidRPr="006B38F7">
        <w:rPr>
          <w:rFonts w:ascii="Garamond" w:hAnsi="Garamond"/>
          <w:sz w:val="24"/>
          <w:szCs w:val="24"/>
          <w:u w:val="single" w:color="000000"/>
        </w:rPr>
        <w:t>taient présents</w:t>
      </w:r>
      <w:r w:rsidR="00EF5473" w:rsidRPr="006B38F7">
        <w:rPr>
          <w:rFonts w:ascii="Garamond" w:hAnsi="Garamond"/>
          <w:sz w:val="24"/>
          <w:szCs w:val="24"/>
        </w:rPr>
        <w:t xml:space="preserve"> : </w:t>
      </w:r>
    </w:p>
    <w:p w14:paraId="2FCAAAAD" w14:textId="77777777" w:rsidR="00AA03FA" w:rsidRPr="006B38F7" w:rsidRDefault="00EF5473">
      <w:pPr>
        <w:spacing w:after="92"/>
        <w:ind w:left="43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  <w:u w:val="single" w:color="000000"/>
        </w:rPr>
        <w:t>Pouvoirs</w:t>
      </w:r>
      <w:r w:rsidRPr="006B38F7">
        <w:rPr>
          <w:rFonts w:ascii="Garamond" w:hAnsi="Garamond"/>
          <w:sz w:val="24"/>
          <w:szCs w:val="24"/>
        </w:rPr>
        <w:t xml:space="preserve"> : néant</w:t>
      </w:r>
    </w:p>
    <w:p w14:paraId="0D026EFE" w14:textId="15A6F4AC" w:rsidR="00AA03FA" w:rsidRPr="006B38F7" w:rsidRDefault="00EF5473">
      <w:pPr>
        <w:spacing w:after="10" w:line="251" w:lineRule="auto"/>
        <w:ind w:left="42" w:firstLine="4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  <w:u w:val="single" w:color="000000"/>
        </w:rPr>
        <w:t>Absents excusés</w:t>
      </w:r>
      <w:r w:rsidRPr="006B38F7">
        <w:rPr>
          <w:rFonts w:ascii="Garamond" w:hAnsi="Garamond"/>
          <w:sz w:val="24"/>
          <w:szCs w:val="24"/>
        </w:rPr>
        <w:t xml:space="preserve"> : </w:t>
      </w:r>
    </w:p>
    <w:p w14:paraId="3168B179" w14:textId="41052BE6" w:rsidR="00AA03FA" w:rsidRPr="006B38F7" w:rsidRDefault="00EF5473">
      <w:pPr>
        <w:spacing w:after="10" w:line="251" w:lineRule="auto"/>
        <w:ind w:left="42" w:firstLine="4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  <w:u w:val="single" w:color="000000"/>
        </w:rPr>
        <w:t>Absents :</w:t>
      </w:r>
      <w:r w:rsidRPr="006B38F7">
        <w:rPr>
          <w:rFonts w:ascii="Garamond" w:hAnsi="Garamond"/>
          <w:sz w:val="24"/>
          <w:szCs w:val="24"/>
        </w:rPr>
        <w:t xml:space="preserve"> </w:t>
      </w:r>
    </w:p>
    <w:p w14:paraId="186D2AB7" w14:textId="77777777" w:rsidR="00AA03FA" w:rsidRPr="006B38F7" w:rsidRDefault="00EF5473">
      <w:pPr>
        <w:spacing w:after="260"/>
        <w:ind w:left="-14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6A10EC09" wp14:editId="263C122D">
                <wp:extent cx="5685104" cy="18207"/>
                <wp:effectExtent l="0" t="0" r="0" b="0"/>
                <wp:docPr id="5535" name="Group 5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104" cy="18207"/>
                          <a:chOff x="0" y="0"/>
                          <a:chExt cx="5685104" cy="18207"/>
                        </a:xfrm>
                      </wpg:grpSpPr>
                      <wps:wsp>
                        <wps:cNvPr id="5534" name="Shape 5534"/>
                        <wps:cNvSpPr/>
                        <wps:spPr>
                          <a:xfrm>
                            <a:off x="0" y="0"/>
                            <a:ext cx="5685104" cy="1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104" h="18207">
                                <a:moveTo>
                                  <a:pt x="0" y="9104"/>
                                </a:moveTo>
                                <a:lnTo>
                                  <a:pt x="5685104" y="9104"/>
                                </a:lnTo>
                              </a:path>
                            </a:pathLst>
                          </a:custGeom>
                          <a:ln w="1820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35" style="width:447.646pt;height:1.43365pt;mso-position-horizontal-relative:char;mso-position-vertical-relative:line" coordsize="56851,182">
                <v:shape id="Shape 5534" style="position:absolute;width:56851;height:182;left:0;top:0;" coordsize="5685104,18207" path="m0,9104l5685104,9104">
                  <v:stroke weight="1.433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0C6FB5" w14:textId="4F2BE4CC" w:rsidR="00AA03FA" w:rsidRPr="006B38F7" w:rsidRDefault="00EF5473">
      <w:pPr>
        <w:spacing w:after="240" w:line="247" w:lineRule="auto"/>
        <w:ind w:left="-5" w:right="616" w:hanging="3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 xml:space="preserve">Monsieur le Maire expose que la </w:t>
      </w:r>
      <w:r w:rsidR="006D15D1" w:rsidRPr="006B38F7">
        <w:rPr>
          <w:rFonts w:ascii="Garamond" w:hAnsi="Garamond"/>
          <w:sz w:val="24"/>
          <w:szCs w:val="24"/>
        </w:rPr>
        <w:t xml:space="preserve">réglementation prévoit qu’un employeur public peut adhérer au régime d’assurance chômage pour ses agents non titulaires ou non statutaires et y contribuer au même titre qu’un employeur de droit privé. </w:t>
      </w:r>
      <w:r w:rsidR="009C626D" w:rsidRPr="006B38F7">
        <w:rPr>
          <w:rFonts w:ascii="Garamond" w:hAnsi="Garamond"/>
          <w:sz w:val="24"/>
          <w:szCs w:val="24"/>
        </w:rPr>
        <w:t xml:space="preserve">Cette </w:t>
      </w:r>
      <w:r w:rsidR="006D15D1" w:rsidRPr="006B38F7">
        <w:rPr>
          <w:rFonts w:ascii="Garamond" w:hAnsi="Garamond"/>
          <w:sz w:val="24"/>
          <w:szCs w:val="24"/>
        </w:rPr>
        <w:t xml:space="preserve">adhésion révocable </w:t>
      </w:r>
      <w:r w:rsidR="009C626D" w:rsidRPr="006B38F7">
        <w:rPr>
          <w:rFonts w:ascii="Garamond" w:hAnsi="Garamond"/>
          <w:sz w:val="24"/>
          <w:szCs w:val="24"/>
        </w:rPr>
        <w:t xml:space="preserve">est </w:t>
      </w:r>
      <w:r w:rsidR="006D15D1" w:rsidRPr="006B38F7">
        <w:rPr>
          <w:rFonts w:ascii="Garamond" w:hAnsi="Garamond"/>
          <w:sz w:val="24"/>
          <w:szCs w:val="24"/>
        </w:rPr>
        <w:t xml:space="preserve">conclue </w:t>
      </w:r>
      <w:r w:rsidR="009C626D" w:rsidRPr="006B38F7">
        <w:rPr>
          <w:rFonts w:ascii="Garamond" w:hAnsi="Garamond"/>
          <w:sz w:val="24"/>
          <w:szCs w:val="24"/>
        </w:rPr>
        <w:t xml:space="preserve">par contrat </w:t>
      </w:r>
      <w:r w:rsidR="006D15D1" w:rsidRPr="006B38F7">
        <w:rPr>
          <w:rFonts w:ascii="Garamond" w:hAnsi="Garamond"/>
          <w:sz w:val="24"/>
          <w:szCs w:val="24"/>
        </w:rPr>
        <w:t>pour</w:t>
      </w:r>
      <w:r w:rsidR="009C626D" w:rsidRPr="006B38F7">
        <w:rPr>
          <w:rFonts w:ascii="Garamond" w:hAnsi="Garamond"/>
          <w:sz w:val="24"/>
          <w:szCs w:val="24"/>
        </w:rPr>
        <w:t xml:space="preserve"> une durée de</w:t>
      </w:r>
      <w:r w:rsidR="006D15D1" w:rsidRPr="006B38F7">
        <w:rPr>
          <w:rFonts w:ascii="Garamond" w:hAnsi="Garamond"/>
          <w:sz w:val="24"/>
          <w:szCs w:val="24"/>
        </w:rPr>
        <w:t xml:space="preserve"> 6 ans reconductibles</w:t>
      </w:r>
      <w:r w:rsidR="009C626D" w:rsidRPr="006B38F7">
        <w:rPr>
          <w:rFonts w:ascii="Garamond" w:hAnsi="Garamond"/>
          <w:sz w:val="24"/>
          <w:szCs w:val="24"/>
        </w:rPr>
        <w:t>,</w:t>
      </w:r>
      <w:r w:rsidR="006D15D1" w:rsidRPr="006B38F7">
        <w:rPr>
          <w:rFonts w:ascii="Garamond" w:hAnsi="Garamond"/>
          <w:sz w:val="24"/>
          <w:szCs w:val="24"/>
        </w:rPr>
        <w:t xml:space="preserve"> signé entre l’employeur et l’Urssaf, pour le compte de l’</w:t>
      </w:r>
      <w:r w:rsidR="009C626D" w:rsidRPr="006B38F7">
        <w:rPr>
          <w:rFonts w:ascii="Garamond" w:hAnsi="Garamond"/>
          <w:sz w:val="24"/>
          <w:szCs w:val="24"/>
        </w:rPr>
        <w:t>Unedic.</w:t>
      </w:r>
    </w:p>
    <w:p w14:paraId="0B263DF3" w14:textId="0320F35C" w:rsidR="00AA03FA" w:rsidRPr="006B38F7" w:rsidRDefault="00EF5473">
      <w:pPr>
        <w:spacing w:after="240" w:line="247" w:lineRule="auto"/>
        <w:ind w:left="-5" w:right="616" w:hanging="3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Le conseil municipal, après en avoir délibéré, à l'unanimité</w:t>
      </w:r>
      <w:r w:rsidR="006B38F7">
        <w:rPr>
          <w:rFonts w:ascii="Garamond" w:hAnsi="Garamond"/>
          <w:sz w:val="24"/>
          <w:szCs w:val="24"/>
        </w:rPr>
        <w:t> :</w:t>
      </w:r>
    </w:p>
    <w:p w14:paraId="55233E2C" w14:textId="3991B13C" w:rsidR="00AA03FA" w:rsidRPr="006B38F7" w:rsidRDefault="00EF5473" w:rsidP="006B38F7">
      <w:pPr>
        <w:spacing w:after="21" w:line="247" w:lineRule="auto"/>
        <w:ind w:left="426" w:right="616" w:hanging="426"/>
        <w:jc w:val="both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noProof/>
          <w:sz w:val="24"/>
          <w:szCs w:val="24"/>
        </w:rPr>
        <w:drawing>
          <wp:inline distT="0" distB="0" distL="0" distR="0" wp14:anchorId="69921A51" wp14:editId="25088AB1">
            <wp:extent cx="177517" cy="54623"/>
            <wp:effectExtent l="0" t="0" r="0" b="0"/>
            <wp:docPr id="5530" name="Picture 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" name="Picture 55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517" cy="5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F7">
        <w:rPr>
          <w:rFonts w:ascii="Garamond" w:hAnsi="Garamond"/>
          <w:sz w:val="24"/>
          <w:szCs w:val="24"/>
        </w:rPr>
        <w:tab/>
      </w:r>
      <w:r w:rsidRPr="006B38F7">
        <w:rPr>
          <w:rFonts w:ascii="Garamond" w:hAnsi="Garamond"/>
          <w:sz w:val="24"/>
          <w:szCs w:val="24"/>
        </w:rPr>
        <w:t xml:space="preserve">AUTORISE Monsieur le Maire à </w:t>
      </w:r>
      <w:r w:rsidR="009C626D" w:rsidRPr="006B38F7">
        <w:rPr>
          <w:rFonts w:ascii="Garamond" w:hAnsi="Garamond"/>
          <w:sz w:val="24"/>
          <w:szCs w:val="24"/>
        </w:rPr>
        <w:t xml:space="preserve">transmettre à l’URSSAF une demande d’adhésion révocable au régime d’assurance chômage pour ses agents contractuels. </w:t>
      </w:r>
      <w:r w:rsidRPr="006B38F7">
        <w:rPr>
          <w:rFonts w:ascii="Garamond" w:hAnsi="Garamond"/>
          <w:noProof/>
          <w:sz w:val="24"/>
          <w:szCs w:val="24"/>
        </w:rPr>
        <w:drawing>
          <wp:inline distT="0" distB="0" distL="0" distR="0" wp14:anchorId="53BD660A" wp14:editId="24008140">
            <wp:extent cx="9103" cy="4552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3" cy="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0A98" w14:textId="3577374F" w:rsidR="00AA03FA" w:rsidRPr="006B38F7" w:rsidRDefault="00EF5473" w:rsidP="006B38F7">
      <w:pPr>
        <w:spacing w:after="240" w:line="247" w:lineRule="auto"/>
        <w:ind w:left="426" w:hanging="426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noProof/>
          <w:sz w:val="24"/>
          <w:szCs w:val="24"/>
        </w:rPr>
        <w:drawing>
          <wp:inline distT="0" distB="0" distL="0" distR="0" wp14:anchorId="426B3224" wp14:editId="256F6A45">
            <wp:extent cx="50069" cy="2276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69" cy="2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8F7">
        <w:rPr>
          <w:rFonts w:ascii="Garamond" w:hAnsi="Garamond"/>
          <w:sz w:val="24"/>
          <w:szCs w:val="24"/>
        </w:rPr>
        <w:tab/>
      </w:r>
      <w:r w:rsidR="006B38F7">
        <w:rPr>
          <w:rFonts w:ascii="Garamond" w:hAnsi="Garamond"/>
          <w:sz w:val="24"/>
          <w:szCs w:val="24"/>
        </w:rPr>
        <w:t xml:space="preserve"> </w:t>
      </w:r>
      <w:r w:rsidRPr="006B38F7">
        <w:rPr>
          <w:rFonts w:ascii="Garamond" w:hAnsi="Garamond"/>
          <w:sz w:val="24"/>
          <w:szCs w:val="24"/>
        </w:rPr>
        <w:t>AUTORISE Monsieur le Maire à procéder à toutes formalités afférentes.</w:t>
      </w:r>
    </w:p>
    <w:p w14:paraId="76443AE3" w14:textId="77777777" w:rsidR="00AA03FA" w:rsidRPr="006B38F7" w:rsidRDefault="00AA03FA">
      <w:pPr>
        <w:rPr>
          <w:rFonts w:ascii="Garamond" w:hAnsi="Garamond"/>
          <w:sz w:val="24"/>
          <w:szCs w:val="24"/>
        </w:rPr>
        <w:sectPr w:rsidR="00AA03FA" w:rsidRPr="006B38F7">
          <w:pgSz w:w="11849" w:h="16781"/>
          <w:pgMar w:top="1091" w:right="803" w:bottom="793" w:left="1512" w:header="720" w:footer="720" w:gutter="0"/>
          <w:cols w:space="720"/>
        </w:sectPr>
      </w:pPr>
    </w:p>
    <w:p w14:paraId="32941638" w14:textId="50A79948" w:rsidR="00AA03FA" w:rsidRPr="006B38F7" w:rsidRDefault="00EF5473">
      <w:pPr>
        <w:spacing w:after="182" w:line="216" w:lineRule="auto"/>
        <w:ind w:right="4172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Pour extrait conforme au registre des délibérations Fait et délibéré les jour, mois, et an susdits</w:t>
      </w:r>
    </w:p>
    <w:p w14:paraId="762530A4" w14:textId="48B02EF4" w:rsidR="00AA03FA" w:rsidRPr="006B38F7" w:rsidRDefault="00EF5473">
      <w:pPr>
        <w:tabs>
          <w:tab w:val="right" w:pos="8265"/>
        </w:tabs>
        <w:spacing w:after="0"/>
        <w:ind w:right="-301"/>
        <w:rPr>
          <w:rFonts w:ascii="Garamond" w:hAnsi="Garamond"/>
          <w:sz w:val="24"/>
          <w:szCs w:val="24"/>
        </w:rPr>
      </w:pPr>
      <w:r w:rsidRPr="006B38F7">
        <w:rPr>
          <w:rFonts w:ascii="Garamond" w:hAnsi="Garamond"/>
          <w:sz w:val="24"/>
          <w:szCs w:val="24"/>
        </w:rPr>
        <w:t>Délibération exécutoire en vertu de la LOI du 2 Mars 1982</w:t>
      </w:r>
      <w:r w:rsidRPr="006B38F7">
        <w:rPr>
          <w:rFonts w:ascii="Garamond" w:hAnsi="Garamond"/>
          <w:sz w:val="24"/>
          <w:szCs w:val="24"/>
        </w:rPr>
        <w:tab/>
      </w:r>
    </w:p>
    <w:p w14:paraId="0BC7FCAA" w14:textId="4AAB22BD" w:rsidR="00AA03FA" w:rsidRPr="006B38F7" w:rsidRDefault="00AA03FA">
      <w:pPr>
        <w:spacing w:after="624"/>
        <w:ind w:left="5670"/>
        <w:rPr>
          <w:rFonts w:ascii="Garamond" w:hAnsi="Garamond"/>
          <w:noProof/>
          <w:sz w:val="24"/>
          <w:szCs w:val="24"/>
        </w:rPr>
      </w:pPr>
    </w:p>
    <w:p w14:paraId="22609569" w14:textId="56F63473" w:rsidR="00EF5473" w:rsidRDefault="00EF5473">
      <w:pPr>
        <w:spacing w:after="624"/>
        <w:ind w:left="5670"/>
        <w:rPr>
          <w:noProof/>
        </w:rPr>
      </w:pPr>
    </w:p>
    <w:sectPr w:rsidR="00EF5473">
      <w:type w:val="continuous"/>
      <w:pgSz w:w="11849" w:h="16781"/>
      <w:pgMar w:top="1091" w:right="2258" w:bottom="793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FA"/>
    <w:rsid w:val="005E1844"/>
    <w:rsid w:val="006B38F7"/>
    <w:rsid w:val="006D15D1"/>
    <w:rsid w:val="009858F0"/>
    <w:rsid w:val="009C626D"/>
    <w:rsid w:val="00AA03FA"/>
    <w:rsid w:val="00E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9FA"/>
  <w15:docId w15:val="{BBC897BB-9089-4EC5-876C-935C261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67" w:line="238" w:lineRule="auto"/>
      <w:ind w:left="86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E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christineL</dc:creator>
  <cp:keywords/>
  <cp:lastModifiedBy>Jean-Philippe CERE TOMASI - CDG 27</cp:lastModifiedBy>
  <cp:revision>2</cp:revision>
  <dcterms:created xsi:type="dcterms:W3CDTF">2023-02-21T13:31:00Z</dcterms:created>
  <dcterms:modified xsi:type="dcterms:W3CDTF">2023-02-21T13:31:00Z</dcterms:modified>
</cp:coreProperties>
</file>