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E819" w14:textId="5DA12D2E" w:rsidR="00BE3527" w:rsidRDefault="00BE3527" w:rsidP="00BE3527">
      <w:pPr>
        <w:shd w:val="clear" w:color="auto" w:fill="640C62"/>
        <w:jc w:val="both"/>
        <w:rPr>
          <w:rFonts w:ascii="Verdana" w:hAnsi="Verdana" w:cstheme="minorHAnsi"/>
          <w:b/>
          <w:bCs/>
          <w:smallCaps/>
          <w:color w:val="FFFFFF" w:themeColor="background1"/>
          <w:sz w:val="36"/>
          <w:szCs w:val="36"/>
        </w:rPr>
      </w:pPr>
      <w:r>
        <w:rPr>
          <w:rFonts w:ascii="Verdana" w:hAnsi="Verdana" w:cstheme="minorHAnsi"/>
          <w:b/>
          <w:bCs/>
          <w:smallCaps/>
          <w:color w:val="FFFFFF" w:themeColor="background1"/>
          <w:sz w:val="36"/>
          <w:szCs w:val="36"/>
        </w:rPr>
        <w:t>Tableau de suivi d’indemnisation</w:t>
      </w:r>
    </w:p>
    <w:p w14:paraId="562DCA11" w14:textId="77777777" w:rsidR="00BE3527" w:rsidRPr="008521B3" w:rsidRDefault="00BE3527" w:rsidP="00BE3527">
      <w:pPr>
        <w:shd w:val="clear" w:color="auto" w:fill="640C62"/>
        <w:jc w:val="both"/>
        <w:rPr>
          <w:rFonts w:ascii="Verdana" w:hAnsi="Verdana" w:cstheme="minorHAnsi"/>
          <w:b/>
          <w:bCs/>
          <w:smallCaps/>
          <w:color w:val="FFFFFF" w:themeColor="background1"/>
          <w:sz w:val="36"/>
          <w:szCs w:val="36"/>
        </w:rPr>
      </w:pPr>
      <w:r>
        <w:rPr>
          <w:rFonts w:ascii="Verdana" w:hAnsi="Verdana" w:cstheme="minorHAnsi"/>
          <w:b/>
          <w:bCs/>
          <w:smallCaps/>
          <w:color w:val="FFFFFF" w:themeColor="background1"/>
          <w:sz w:val="36"/>
          <w:szCs w:val="36"/>
        </w:rPr>
        <w:t>(nom de l’agent)</w:t>
      </w:r>
    </w:p>
    <w:p w14:paraId="35ADD6DA" w14:textId="77777777" w:rsidR="00BE3527" w:rsidRPr="008C52F5" w:rsidRDefault="00BE3527" w:rsidP="00BE3527">
      <w:pPr>
        <w:spacing w:after="0"/>
        <w:jc w:val="both"/>
        <w:rPr>
          <w:rFonts w:cstheme="minorHAnsi"/>
          <w:b/>
          <w:bCs/>
          <w:color w:val="595959" w:themeColor="text1" w:themeTint="A6"/>
          <w:sz w:val="24"/>
          <w:szCs w:val="24"/>
          <w:u w:val="single"/>
        </w:rPr>
      </w:pPr>
      <w:r w:rsidRPr="008C52F5">
        <w:rPr>
          <w:rFonts w:cstheme="minorHAnsi"/>
          <w:b/>
          <w:bCs/>
          <w:color w:val="595959" w:themeColor="text1" w:themeTint="A6"/>
          <w:sz w:val="24"/>
          <w:szCs w:val="24"/>
          <w:u w:val="single"/>
        </w:rPr>
        <w:t xml:space="preserve">Données en vigueur au départ de l’indemnisation </w:t>
      </w:r>
      <w:r w:rsidRPr="008C52F5">
        <w:rPr>
          <w:rFonts w:cstheme="minorHAnsi"/>
          <w:b/>
          <w:bCs/>
          <w:i/>
          <w:iCs/>
          <w:color w:val="FF0000"/>
          <w:sz w:val="24"/>
          <w:szCs w:val="24"/>
          <w:u w:val="single"/>
        </w:rPr>
        <w:t>(à mettre à jour en cas de revalorisations des ARE)</w:t>
      </w:r>
      <w:r w:rsidRPr="008C52F5">
        <w:rPr>
          <w:rFonts w:cstheme="minorHAnsi"/>
          <w:b/>
          <w:bCs/>
          <w:color w:val="595959" w:themeColor="text1" w:themeTint="A6"/>
          <w:sz w:val="24"/>
          <w:szCs w:val="24"/>
          <w:u w:val="single"/>
        </w:rPr>
        <w:t xml:space="preserve"> : </w:t>
      </w:r>
    </w:p>
    <w:p w14:paraId="69183984" w14:textId="77777777" w:rsidR="00BE3527" w:rsidRPr="008C52F5" w:rsidRDefault="00BE3527" w:rsidP="00BE3527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Salaire journalier de référence </w:t>
      </w:r>
      <w:r w:rsidRPr="008C52F5">
        <w:rPr>
          <w:rFonts w:cstheme="minorHAnsi"/>
          <w:i/>
          <w:iCs/>
          <w:color w:val="595959" w:themeColor="text1" w:themeTint="A6"/>
          <w:sz w:val="24"/>
          <w:szCs w:val="24"/>
        </w:rPr>
        <w:t>(SJR)</w:t>
      </w: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 : </w:t>
      </w:r>
    </w:p>
    <w:p w14:paraId="6163725D" w14:textId="77777777" w:rsidR="00BE3527" w:rsidRPr="008C52F5" w:rsidRDefault="00BE3527" w:rsidP="00BE3527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8C52F5">
        <w:rPr>
          <w:rFonts w:cstheme="minorHAnsi"/>
          <w:color w:val="595959" w:themeColor="text1" w:themeTint="A6"/>
          <w:sz w:val="24"/>
          <w:szCs w:val="24"/>
        </w:rPr>
        <w:t>Salaire mensuel de référence </w:t>
      </w:r>
      <w:r w:rsidRPr="008C52F5">
        <w:rPr>
          <w:rFonts w:cstheme="minorHAnsi"/>
          <w:i/>
          <w:iCs/>
          <w:color w:val="595959" w:themeColor="text1" w:themeTint="A6"/>
          <w:sz w:val="24"/>
          <w:szCs w:val="24"/>
        </w:rPr>
        <w:t>(= SJR x 30,42) </w:t>
      </w: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: </w:t>
      </w:r>
    </w:p>
    <w:p w14:paraId="3F274BD4" w14:textId="77777777" w:rsidR="00BE3527" w:rsidRPr="008C52F5" w:rsidRDefault="00BE3527" w:rsidP="00BE3527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Montant de l’ARE journalière </w:t>
      </w:r>
      <w:r w:rsidRPr="008C52F5">
        <w:rPr>
          <w:rFonts w:cstheme="minorHAnsi"/>
          <w:i/>
          <w:iCs/>
          <w:color w:val="595959" w:themeColor="text1" w:themeTint="A6"/>
          <w:sz w:val="24"/>
          <w:szCs w:val="24"/>
        </w:rPr>
        <w:t>(AREJ)</w:t>
      </w: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 : </w:t>
      </w:r>
    </w:p>
    <w:p w14:paraId="6194C906" w14:textId="77777777" w:rsidR="00BE3527" w:rsidRPr="008C52F5" w:rsidRDefault="00BE3527" w:rsidP="00BE3527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Date de début d’indemnisation : </w:t>
      </w:r>
    </w:p>
    <w:p w14:paraId="23F0D02F" w14:textId="77777777" w:rsidR="00BE3527" w:rsidRPr="008C52F5" w:rsidRDefault="00BE3527" w:rsidP="00BE3527">
      <w:pPr>
        <w:spacing w:after="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Durée d’indemnisation </w:t>
      </w:r>
      <w:r w:rsidRPr="008C52F5">
        <w:rPr>
          <w:rFonts w:cstheme="minorHAnsi"/>
          <w:i/>
          <w:iCs/>
          <w:color w:val="595959" w:themeColor="text1" w:themeTint="A6"/>
          <w:sz w:val="24"/>
          <w:szCs w:val="24"/>
        </w:rPr>
        <w:t>(en jour)</w:t>
      </w:r>
      <w:r w:rsidRPr="008C52F5">
        <w:rPr>
          <w:rFonts w:cstheme="minorHAnsi"/>
          <w:color w:val="595959" w:themeColor="text1" w:themeTint="A6"/>
          <w:sz w:val="24"/>
          <w:szCs w:val="24"/>
        </w:rPr>
        <w:t xml:space="preserve"> : </w:t>
      </w:r>
    </w:p>
    <w:p w14:paraId="686F6F37" w14:textId="77777777" w:rsidR="00BE3527" w:rsidRPr="008C52F5" w:rsidRDefault="00BE3527" w:rsidP="00BE3527">
      <w:pPr>
        <w:spacing w:after="0"/>
        <w:jc w:val="both"/>
        <w:rPr>
          <w:rFonts w:ascii="Garamond" w:hAnsi="Garamond" w:cstheme="minorHAnsi"/>
          <w:sz w:val="28"/>
          <w:szCs w:val="2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20"/>
        <w:gridCol w:w="2390"/>
        <w:gridCol w:w="982"/>
        <w:gridCol w:w="1106"/>
        <w:gridCol w:w="1653"/>
        <w:gridCol w:w="1265"/>
        <w:gridCol w:w="1269"/>
      </w:tblGrid>
      <w:tr w:rsidR="00BE3527" w14:paraId="4928BCF3" w14:textId="77777777" w:rsidTr="00056F56">
        <w:trPr>
          <w:trHeight w:val="500"/>
        </w:trPr>
        <w:tc>
          <w:tcPr>
            <w:tcW w:w="1820" w:type="dxa"/>
          </w:tcPr>
          <w:p w14:paraId="160A9083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Mois / Année</w:t>
            </w:r>
          </w:p>
        </w:tc>
        <w:tc>
          <w:tcPr>
            <w:tcW w:w="2390" w:type="dxa"/>
          </w:tcPr>
          <w:p w14:paraId="2E56AAE9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>Evénement</w:t>
            </w:r>
          </w:p>
          <w:p w14:paraId="4DE784C2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>(</w:t>
            </w:r>
            <w:proofErr w:type="gramStart"/>
            <w:r w:rsidRPr="0075629C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>reprise</w:t>
            </w:r>
            <w:proofErr w:type="gramEnd"/>
            <w:r w:rsidRPr="0075629C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>, maladie, …)</w:t>
            </w:r>
          </w:p>
        </w:tc>
        <w:tc>
          <w:tcPr>
            <w:tcW w:w="982" w:type="dxa"/>
          </w:tcPr>
          <w:p w14:paraId="45DCF7B1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Nb jours </w:t>
            </w:r>
          </w:p>
          <w:p w14:paraId="49172CBF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gramStart"/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>à</w:t>
            </w:r>
            <w:proofErr w:type="gramEnd"/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payer</w:t>
            </w:r>
          </w:p>
        </w:tc>
        <w:tc>
          <w:tcPr>
            <w:tcW w:w="1106" w:type="dxa"/>
          </w:tcPr>
          <w:p w14:paraId="191C875C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>ARE journalière</w:t>
            </w:r>
          </w:p>
        </w:tc>
        <w:tc>
          <w:tcPr>
            <w:tcW w:w="1653" w:type="dxa"/>
          </w:tcPr>
          <w:p w14:paraId="7681A471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ARE mensuelle</w:t>
            </w:r>
          </w:p>
          <w:p w14:paraId="668E82F4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>(Nb jours x AREJ)</w:t>
            </w:r>
          </w:p>
        </w:tc>
        <w:tc>
          <w:tcPr>
            <w:tcW w:w="1265" w:type="dxa"/>
          </w:tcPr>
          <w:p w14:paraId="0442A6E2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>Payé le</w:t>
            </w:r>
          </w:p>
        </w:tc>
        <w:tc>
          <w:tcPr>
            <w:tcW w:w="1269" w:type="dxa"/>
          </w:tcPr>
          <w:p w14:paraId="0C08D038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75629C">
              <w:rPr>
                <w:rFonts w:eastAsia="Times New Roman" w:cstheme="minorHAnsi"/>
                <w:sz w:val="20"/>
                <w:szCs w:val="20"/>
                <w:lang w:eastAsia="fr-FR"/>
              </w:rPr>
              <w:t>Nb de jours restants</w:t>
            </w:r>
          </w:p>
        </w:tc>
      </w:tr>
      <w:tr w:rsidR="00BE3527" w14:paraId="5A8CA2A1" w14:textId="77777777" w:rsidTr="00056F56">
        <w:tc>
          <w:tcPr>
            <w:tcW w:w="1820" w:type="dxa"/>
          </w:tcPr>
          <w:p w14:paraId="3AE5907E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13E4FFED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533AEBE2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16780D34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169F3E0A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61BB74F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0543BF3" w14:textId="77777777" w:rsidR="00BE3527" w:rsidRPr="0075629C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</w:tr>
      <w:tr w:rsidR="00BE3527" w14:paraId="0F413EC6" w14:textId="77777777" w:rsidTr="00056F56">
        <w:tc>
          <w:tcPr>
            <w:tcW w:w="1820" w:type="dxa"/>
          </w:tcPr>
          <w:p w14:paraId="6047F405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369557C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3B013E94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9CA8703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9AA505D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05D9C433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0E4885CA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</w:tr>
      <w:tr w:rsidR="00BE3527" w14:paraId="5B7F4DE8" w14:textId="77777777" w:rsidTr="00056F56">
        <w:tc>
          <w:tcPr>
            <w:tcW w:w="1820" w:type="dxa"/>
          </w:tcPr>
          <w:p w14:paraId="5511E1BC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2A0DBECB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C5D2EE3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4DDC9CB2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374379A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C85C7BE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734C91B9" w14:textId="77777777" w:rsidR="00BE3527" w:rsidRPr="001941C8" w:rsidRDefault="00BE3527" w:rsidP="00056F56">
            <w:pPr>
              <w:jc w:val="center"/>
              <w:rPr>
                <w:rFonts w:eastAsia="Times New Roman" w:cstheme="minorHAnsi"/>
                <w:i/>
                <w:iCs/>
                <w:color w:val="7F7F7F" w:themeColor="text1" w:themeTint="80"/>
                <w:sz w:val="20"/>
                <w:szCs w:val="20"/>
                <w:lang w:eastAsia="fr-FR"/>
              </w:rPr>
            </w:pPr>
          </w:p>
        </w:tc>
      </w:tr>
      <w:tr w:rsidR="00BE3527" w14:paraId="18B38655" w14:textId="77777777" w:rsidTr="00056F56">
        <w:tc>
          <w:tcPr>
            <w:tcW w:w="1820" w:type="dxa"/>
          </w:tcPr>
          <w:p w14:paraId="3DDCA61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4DD38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45BCD15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77B80FC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6B4169C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4784E6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507AF91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B30CB6F" w14:textId="77777777" w:rsidTr="00056F56">
        <w:tc>
          <w:tcPr>
            <w:tcW w:w="1820" w:type="dxa"/>
          </w:tcPr>
          <w:p w14:paraId="3A35389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26C86D7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21C570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4444925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15AF274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B831C3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6FDF78F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7B07DA69" w14:textId="77777777" w:rsidTr="00056F56">
        <w:tc>
          <w:tcPr>
            <w:tcW w:w="1820" w:type="dxa"/>
          </w:tcPr>
          <w:p w14:paraId="49F95F9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7ED48D2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3B37E99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B08DFD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E80AF8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9DA6EF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0BDEBD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48D3B2C5" w14:textId="77777777" w:rsidTr="00056F56">
        <w:tc>
          <w:tcPr>
            <w:tcW w:w="1820" w:type="dxa"/>
          </w:tcPr>
          <w:p w14:paraId="7752F8E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523EBC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0E18B86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56777C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D6BBD4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949236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5E04C1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73DFF604" w14:textId="77777777" w:rsidTr="00056F56">
        <w:tc>
          <w:tcPr>
            <w:tcW w:w="1820" w:type="dxa"/>
          </w:tcPr>
          <w:p w14:paraId="7C7E140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BD3DA1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5962740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109276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73A4B0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225C270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451095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05094952" w14:textId="77777777" w:rsidTr="00056F56">
        <w:tc>
          <w:tcPr>
            <w:tcW w:w="1820" w:type="dxa"/>
          </w:tcPr>
          <w:p w14:paraId="71EDE61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EA2180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3B811D5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34E4C3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DCDF49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12D9AF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7DA02DC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0B135F68" w14:textId="77777777" w:rsidTr="00056F56">
        <w:tc>
          <w:tcPr>
            <w:tcW w:w="1820" w:type="dxa"/>
          </w:tcPr>
          <w:p w14:paraId="504E856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6F60F6F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5EE67A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560C0F8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7BC39A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AFCC1C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DA3417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3099A29B" w14:textId="77777777" w:rsidTr="00056F56">
        <w:tc>
          <w:tcPr>
            <w:tcW w:w="1820" w:type="dxa"/>
          </w:tcPr>
          <w:p w14:paraId="013FBED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58948C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EBA9C4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5809C01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091B15C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6F1F9B4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A94FC2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0F71BAFD" w14:textId="77777777" w:rsidTr="00056F56">
        <w:tc>
          <w:tcPr>
            <w:tcW w:w="1820" w:type="dxa"/>
          </w:tcPr>
          <w:p w14:paraId="10FFF0A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5BED53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45063D1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1B62E90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3C92C8E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6631F61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5BAEF0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410227FE" w14:textId="77777777" w:rsidTr="00056F56">
        <w:tc>
          <w:tcPr>
            <w:tcW w:w="1820" w:type="dxa"/>
          </w:tcPr>
          <w:p w14:paraId="191F39A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DF388E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2D883A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273E6C5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0CE151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1D0B55D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56E8EE1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5B33B9F0" w14:textId="77777777" w:rsidTr="00056F56">
        <w:tc>
          <w:tcPr>
            <w:tcW w:w="1820" w:type="dxa"/>
          </w:tcPr>
          <w:p w14:paraId="0AC513F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59CAD2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6AB554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15F39A2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3D6C97D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0A09E14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381365C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3104F34A" w14:textId="77777777" w:rsidTr="00056F56">
        <w:tc>
          <w:tcPr>
            <w:tcW w:w="1820" w:type="dxa"/>
          </w:tcPr>
          <w:p w14:paraId="6A710CB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E00E0B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52B943A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2864B3C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3A51EB4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3BAF02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659C1CA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103137E" w14:textId="77777777" w:rsidTr="00056F56">
        <w:tc>
          <w:tcPr>
            <w:tcW w:w="1820" w:type="dxa"/>
          </w:tcPr>
          <w:p w14:paraId="25F61A9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6D66582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0A51FAA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0609FB5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7FBF93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2893BCA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6B9CD3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5AB887E8" w14:textId="77777777" w:rsidTr="00056F56">
        <w:tc>
          <w:tcPr>
            <w:tcW w:w="1820" w:type="dxa"/>
          </w:tcPr>
          <w:p w14:paraId="4E0FB86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C22AD1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956815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6AC3BA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087A0C4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4D34DA2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7FA0E68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3FB908E" w14:textId="77777777" w:rsidTr="00056F56">
        <w:tc>
          <w:tcPr>
            <w:tcW w:w="1820" w:type="dxa"/>
          </w:tcPr>
          <w:p w14:paraId="7442B86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3EA9418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E449B0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28FD6A5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1CE44D3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D72FBC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3F315E4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357CBA31" w14:textId="77777777" w:rsidTr="00056F56">
        <w:tc>
          <w:tcPr>
            <w:tcW w:w="1820" w:type="dxa"/>
          </w:tcPr>
          <w:p w14:paraId="44E5769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32038B5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4D059EE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BAE38B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15C2D02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6DB80B7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89C768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19C2F2C9" w14:textId="77777777" w:rsidTr="00056F56">
        <w:tc>
          <w:tcPr>
            <w:tcW w:w="1820" w:type="dxa"/>
          </w:tcPr>
          <w:p w14:paraId="0CFFC1C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AB95F7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4490E55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05BC58B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5A4FB5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454BFB2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0EEF9F6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199DF6AC" w14:textId="77777777" w:rsidTr="00056F56">
        <w:tc>
          <w:tcPr>
            <w:tcW w:w="1820" w:type="dxa"/>
          </w:tcPr>
          <w:p w14:paraId="66E8BD9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9BF43D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099B83F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2E21D52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62F9E9E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288FA62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9E6E2F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71FA31DF" w14:textId="77777777" w:rsidTr="00056F56">
        <w:tc>
          <w:tcPr>
            <w:tcW w:w="1820" w:type="dxa"/>
          </w:tcPr>
          <w:p w14:paraId="5C0CEF4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7743C1D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D6F5F0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49D127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08DA3C5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74AB38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7D5D93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24AA5345" w14:textId="77777777" w:rsidTr="00056F56">
        <w:tc>
          <w:tcPr>
            <w:tcW w:w="1820" w:type="dxa"/>
          </w:tcPr>
          <w:p w14:paraId="265828A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1F1B82A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D6F21A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2B6B8C6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57F5A82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063FBEA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5680C24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7F00040C" w14:textId="77777777" w:rsidTr="00056F56">
        <w:tc>
          <w:tcPr>
            <w:tcW w:w="1820" w:type="dxa"/>
          </w:tcPr>
          <w:p w14:paraId="3549555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95C755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4B0EC9B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115E8C3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7336D08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18EBD3F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A2F98A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25006F67" w14:textId="77777777" w:rsidTr="00056F56">
        <w:tc>
          <w:tcPr>
            <w:tcW w:w="1820" w:type="dxa"/>
          </w:tcPr>
          <w:p w14:paraId="3EA8483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8E6D8D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B1A9EA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7455CF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7B0D141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FC8FA2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1C31290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BEF5080" w14:textId="77777777" w:rsidTr="00056F56">
        <w:tc>
          <w:tcPr>
            <w:tcW w:w="1820" w:type="dxa"/>
          </w:tcPr>
          <w:p w14:paraId="1CBE852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408097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5360905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A8F5A7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88D50E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506696E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0AB8BB1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254D20CA" w14:textId="77777777" w:rsidTr="00056F56">
        <w:tc>
          <w:tcPr>
            <w:tcW w:w="1820" w:type="dxa"/>
          </w:tcPr>
          <w:p w14:paraId="56F0403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9DBCE8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08FD1E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0873C3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5C0F0F3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48C8432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5C4ADD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89D8AD0" w14:textId="77777777" w:rsidTr="00056F56">
        <w:tc>
          <w:tcPr>
            <w:tcW w:w="1820" w:type="dxa"/>
          </w:tcPr>
          <w:p w14:paraId="1AEFB48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78ECB1D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B709F4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1A9AB2D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3BCCCD3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AE94CE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3394F2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C3171E1" w14:textId="77777777" w:rsidTr="00056F56">
        <w:tc>
          <w:tcPr>
            <w:tcW w:w="1820" w:type="dxa"/>
          </w:tcPr>
          <w:p w14:paraId="7EE347F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704DD3D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4C4764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2FF9A0C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16992A2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0CF25DA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8FEA5F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409D3A7C" w14:textId="77777777" w:rsidTr="00056F56">
        <w:tc>
          <w:tcPr>
            <w:tcW w:w="1820" w:type="dxa"/>
          </w:tcPr>
          <w:p w14:paraId="3FEAC8B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2D21DCD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0721A98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170705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1926F1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29BD2CD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596CDE6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7B4A6CDB" w14:textId="77777777" w:rsidTr="00056F56">
        <w:tc>
          <w:tcPr>
            <w:tcW w:w="1820" w:type="dxa"/>
          </w:tcPr>
          <w:p w14:paraId="6AD986C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36156BE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EDA038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CC6B7E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E8ABD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1B83F0F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FC031F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227AD714" w14:textId="77777777" w:rsidTr="00056F56">
        <w:tc>
          <w:tcPr>
            <w:tcW w:w="1820" w:type="dxa"/>
          </w:tcPr>
          <w:p w14:paraId="713F055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19BDD21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230DE2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47C80B7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606C80A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D90C89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766BD94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3200650E" w14:textId="77777777" w:rsidTr="00056F56">
        <w:tc>
          <w:tcPr>
            <w:tcW w:w="1820" w:type="dxa"/>
          </w:tcPr>
          <w:p w14:paraId="5D99D7E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71FDB21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CA69E2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0F0F4BF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58E202D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194EB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790AE50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16EE6F27" w14:textId="77777777" w:rsidTr="00056F56">
        <w:tc>
          <w:tcPr>
            <w:tcW w:w="1820" w:type="dxa"/>
          </w:tcPr>
          <w:p w14:paraId="5431902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C73AEE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4D0A07D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14DAE1B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C1164C6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3253C41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5297719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77BE20DC" w14:textId="77777777" w:rsidTr="00056F56">
        <w:tc>
          <w:tcPr>
            <w:tcW w:w="1820" w:type="dxa"/>
          </w:tcPr>
          <w:p w14:paraId="542AD9D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AF439E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565DB46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3DF6FD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0DD29EC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642285B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1B71CC7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0B27F383" w14:textId="77777777" w:rsidTr="00056F56">
        <w:tc>
          <w:tcPr>
            <w:tcW w:w="1820" w:type="dxa"/>
          </w:tcPr>
          <w:p w14:paraId="53FF8F2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E22E4E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BB3DAF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DE505C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061BBCD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127A52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18F85D8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406F27F3" w14:textId="77777777" w:rsidTr="00056F56">
        <w:tc>
          <w:tcPr>
            <w:tcW w:w="1820" w:type="dxa"/>
          </w:tcPr>
          <w:p w14:paraId="16B58D4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4DFAC35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82426C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0DEFD7F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53DD3E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6FF6702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5C3A377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0308F61A" w14:textId="77777777" w:rsidTr="00056F56">
        <w:tc>
          <w:tcPr>
            <w:tcW w:w="1820" w:type="dxa"/>
          </w:tcPr>
          <w:p w14:paraId="035C6CF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0BCC475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36D8F29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BDFC14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1207B27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4C57477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4B5E7DB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348C857C" w14:textId="77777777" w:rsidTr="00056F56">
        <w:tc>
          <w:tcPr>
            <w:tcW w:w="1820" w:type="dxa"/>
          </w:tcPr>
          <w:p w14:paraId="09D5EE2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6F1E3C8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60559F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4658E2D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5B03666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2C7BCFB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4DC5A9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1DCEC6E0" w14:textId="77777777" w:rsidTr="00056F56">
        <w:tc>
          <w:tcPr>
            <w:tcW w:w="1820" w:type="dxa"/>
          </w:tcPr>
          <w:p w14:paraId="0DE9C11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5BA1371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52CA6B5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3A85564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284BC1E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7D5B7CA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39CA37E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49546C5D" w14:textId="77777777" w:rsidTr="00056F56">
        <w:tc>
          <w:tcPr>
            <w:tcW w:w="1820" w:type="dxa"/>
          </w:tcPr>
          <w:p w14:paraId="20B036D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23340004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1CF1583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71D3249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C301F3B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6D2AFAD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4E6E7B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271051AF" w14:textId="77777777" w:rsidTr="00056F56">
        <w:tc>
          <w:tcPr>
            <w:tcW w:w="1820" w:type="dxa"/>
          </w:tcPr>
          <w:p w14:paraId="46CE028D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6844C21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30D721FC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483F7F6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707C83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1097F2F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3050CE8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623A92F5" w14:textId="77777777" w:rsidTr="00056F56">
        <w:tc>
          <w:tcPr>
            <w:tcW w:w="1820" w:type="dxa"/>
          </w:tcPr>
          <w:p w14:paraId="381A805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6BBA544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6641383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6F163D77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4340F3DE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2DD86C6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62C2B22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156571FC" w14:textId="77777777" w:rsidTr="00056F56">
        <w:tc>
          <w:tcPr>
            <w:tcW w:w="1820" w:type="dxa"/>
          </w:tcPr>
          <w:p w14:paraId="7C24B1B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26C1DAB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75EFC13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09D36F8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0F6AA2A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08EDB563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2254419A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  <w:tr w:rsidR="00BE3527" w14:paraId="1ABEB6B8" w14:textId="77777777" w:rsidTr="00056F56">
        <w:tc>
          <w:tcPr>
            <w:tcW w:w="1820" w:type="dxa"/>
          </w:tcPr>
          <w:p w14:paraId="6FD29D7F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0" w:type="dxa"/>
          </w:tcPr>
          <w:p w14:paraId="7DF0FFE1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2" w:type="dxa"/>
          </w:tcPr>
          <w:p w14:paraId="21954690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</w:tcPr>
          <w:p w14:paraId="76C0C479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3" w:type="dxa"/>
          </w:tcPr>
          <w:p w14:paraId="5C3E3EB5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14:paraId="5AF87D32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9" w:type="dxa"/>
          </w:tcPr>
          <w:p w14:paraId="09E7C008" w14:textId="77777777" w:rsidR="00BE3527" w:rsidRDefault="00BE3527" w:rsidP="00056F56">
            <w:pPr>
              <w:rPr>
                <w:rFonts w:ascii="Garamond" w:eastAsia="Times New Roman" w:hAnsi="Garamond" w:cs="Times New Roman"/>
                <w:sz w:val="20"/>
                <w:szCs w:val="20"/>
                <w:lang w:eastAsia="fr-FR"/>
              </w:rPr>
            </w:pPr>
          </w:p>
        </w:tc>
      </w:tr>
    </w:tbl>
    <w:p w14:paraId="5E8ECBA2" w14:textId="77777777" w:rsidR="006F3E9C" w:rsidRDefault="006F3E9C" w:rsidP="00BE3527"/>
    <w:sectPr w:rsidR="006F3E9C" w:rsidSect="00BE3527">
      <w:pgSz w:w="11906" w:h="16838"/>
      <w:pgMar w:top="709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1C7C"/>
    <w:rsid w:val="000E166D"/>
    <w:rsid w:val="00261C7C"/>
    <w:rsid w:val="004206F8"/>
    <w:rsid w:val="006F3E9C"/>
    <w:rsid w:val="00951CB6"/>
    <w:rsid w:val="00BE3527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5849"/>
  <w15:chartTrackingRefBased/>
  <w15:docId w15:val="{A59EC6AC-4238-4354-A1C2-A42F02F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27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26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C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C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C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1C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1C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1C7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1C7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1C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1C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1C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1C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C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1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1C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1C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1C7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C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C7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1C7C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BE352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lisneuf</dc:creator>
  <cp:keywords/>
  <dc:description/>
  <cp:lastModifiedBy>nicolas lisneuf</cp:lastModifiedBy>
  <cp:revision>3</cp:revision>
  <dcterms:created xsi:type="dcterms:W3CDTF">2026-02-09T16:13:00Z</dcterms:created>
  <dcterms:modified xsi:type="dcterms:W3CDTF">2026-02-10T15:17:00Z</dcterms:modified>
</cp:coreProperties>
</file>